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0E" w:rsidRDefault="000F1B0E" w:rsidP="000F1B0E">
      <w:pPr>
        <w:pStyle w:val="Standard"/>
        <w:rPr>
          <w:rFonts w:eastAsia="Times New Roman"/>
          <w:lang w:eastAsia="ru-RU"/>
        </w:rPr>
      </w:pPr>
    </w:p>
    <w:p w:rsidR="000F1B0E" w:rsidRDefault="000F1B0E" w:rsidP="000F1B0E">
      <w:pPr>
        <w:pStyle w:val="Standard"/>
        <w:keepNext/>
        <w:ind w:firstLine="709"/>
        <w:jc w:val="center"/>
        <w:outlineLvl w:val="2"/>
        <w:rPr>
          <w:rFonts w:eastAsia="Microsoft YaHei"/>
          <w:b/>
          <w:bCs/>
          <w:sz w:val="28"/>
          <w:szCs w:val="28"/>
        </w:rPr>
      </w:pPr>
      <w:r>
        <w:rPr>
          <w:rFonts w:eastAsia="Microsoft YaHei"/>
          <w:b/>
          <w:bCs/>
          <w:sz w:val="28"/>
          <w:szCs w:val="28"/>
        </w:rPr>
        <w:t>ПОЛОЖЕНИЕ</w:t>
      </w:r>
    </w:p>
    <w:p w:rsidR="000F1B0E" w:rsidRDefault="000F1B0E" w:rsidP="000F1B0E">
      <w:pPr>
        <w:pStyle w:val="Standard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 проведении открытого фестиваля-конкурса чтецов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для детей и</w:t>
      </w:r>
      <w:r w:rsidR="0014054F">
        <w:rPr>
          <w:b/>
          <w:bCs/>
          <w:color w:val="000000"/>
          <w:sz w:val="28"/>
          <w:szCs w:val="28"/>
          <w:shd w:val="clear" w:color="auto" w:fill="FFFFFF"/>
        </w:rPr>
        <w:t xml:space="preserve"> взрослых «</w:t>
      </w:r>
      <w:r w:rsidR="00037C26">
        <w:rPr>
          <w:b/>
          <w:bCs/>
          <w:color w:val="000000"/>
          <w:sz w:val="28"/>
          <w:szCs w:val="28"/>
          <w:shd w:val="clear" w:color="auto" w:fill="FFFFFF"/>
        </w:rPr>
        <w:t>От малой родины к большой России</w:t>
      </w:r>
      <w:r>
        <w:rPr>
          <w:b/>
          <w:bCs/>
          <w:color w:val="000000"/>
          <w:sz w:val="28"/>
          <w:szCs w:val="28"/>
          <w:shd w:val="clear" w:color="auto" w:fill="FFFFFF"/>
        </w:rPr>
        <w:t>», посвященного 110-летию г. Котовска</w:t>
      </w:r>
    </w:p>
    <w:p w:rsidR="000F1B0E" w:rsidRDefault="000F1B0E" w:rsidP="000F1B0E">
      <w:pPr>
        <w:pStyle w:val="Standard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Настоящее Положение определяет цель, задачи, порядок проведения, содержание, требования к участникам открытого конкурса чтецов (далее -Конкурс).</w:t>
      </w: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2.Учредителями и организ</w:t>
      </w:r>
      <w:r w:rsidR="0014054F">
        <w:rPr>
          <w:b/>
          <w:bCs/>
          <w:sz w:val="28"/>
          <w:szCs w:val="28"/>
        </w:rPr>
        <w:t>аторами фестиваля-конкурса являе</w:t>
      </w:r>
      <w:r>
        <w:rPr>
          <w:b/>
          <w:bCs/>
          <w:sz w:val="28"/>
          <w:szCs w:val="28"/>
        </w:rPr>
        <w:t>тся:</w:t>
      </w:r>
    </w:p>
    <w:p w:rsidR="000F1B0E" w:rsidRDefault="000F1B0E" w:rsidP="0014054F">
      <w:pPr>
        <w:pStyle w:val="a4"/>
        <w:tabs>
          <w:tab w:val="left" w:pos="397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4054F">
        <w:rPr>
          <w:color w:val="000000"/>
          <w:sz w:val="28"/>
          <w:szCs w:val="28"/>
        </w:rPr>
        <w:t xml:space="preserve"> Муниципальное бюджетное учреждение «Дворец культуры города Котовска»</w:t>
      </w: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3.Цель фестиваля-конкурса.</w:t>
      </w:r>
    </w:p>
    <w:p w:rsidR="0014054F" w:rsidRDefault="000F1B0E" w:rsidP="000F1B0E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Фестиваль-конкурс проводится с</w:t>
      </w:r>
      <w:r>
        <w:rPr>
          <w:color w:val="000000"/>
          <w:sz w:val="28"/>
          <w:szCs w:val="28"/>
          <w:shd w:val="clear" w:color="auto" w:fill="FFFFFF"/>
        </w:rPr>
        <w:t xml:space="preserve"> целью повышения роли нравственно-патриотического и эст</w:t>
      </w:r>
      <w:r w:rsidR="0014054F">
        <w:rPr>
          <w:color w:val="000000"/>
          <w:sz w:val="28"/>
          <w:szCs w:val="28"/>
          <w:shd w:val="clear" w:color="auto" w:fill="FFFFFF"/>
        </w:rPr>
        <w:t>етического воспитания населения в</w:t>
      </w:r>
      <w:r>
        <w:rPr>
          <w:sz w:val="28"/>
          <w:szCs w:val="28"/>
        </w:rPr>
        <w:t xml:space="preserve"> рамках </w:t>
      </w:r>
      <w:r w:rsidR="0014054F">
        <w:rPr>
          <w:sz w:val="28"/>
          <w:szCs w:val="28"/>
        </w:rPr>
        <w:t>празднования 110-летия г. Котовска</w:t>
      </w:r>
    </w:p>
    <w:p w:rsidR="0014054F" w:rsidRDefault="0014054F" w:rsidP="000F1B0E">
      <w:pPr>
        <w:pStyle w:val="Standard"/>
        <w:ind w:firstLine="851"/>
        <w:jc w:val="both"/>
        <w:rPr>
          <w:sz w:val="28"/>
          <w:szCs w:val="28"/>
        </w:rPr>
      </w:pPr>
    </w:p>
    <w:p w:rsidR="000F1B0E" w:rsidRDefault="000F1B0E" w:rsidP="000F1B0E">
      <w:pPr>
        <w:pStyle w:val="Standard"/>
        <w:ind w:firstLine="851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4.Задачи фестиваля-конкурса:</w:t>
      </w:r>
    </w:p>
    <w:p w:rsidR="000F1B0E" w:rsidRDefault="000F1B0E" w:rsidP="000F1B0E">
      <w:pPr>
        <w:pStyle w:val="a4"/>
        <w:spacing w:after="0"/>
        <w:ind w:left="0" w:firstLine="851"/>
        <w:jc w:val="both"/>
      </w:pPr>
      <w:r>
        <w:rPr>
          <w:sz w:val="28"/>
          <w:szCs w:val="28"/>
        </w:rPr>
        <w:t>-развитие и совершенствование жанра художественного слова; расширение читательского кругозора;</w:t>
      </w:r>
    </w:p>
    <w:p w:rsidR="000F1B0E" w:rsidRDefault="000F1B0E" w:rsidP="000F1B0E">
      <w:pPr>
        <w:pStyle w:val="Standard"/>
        <w:tabs>
          <w:tab w:val="left" w:pos="709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-формирование эстетического сознания, вкуса, положительных идеалов и потребностей;</w:t>
      </w:r>
    </w:p>
    <w:p w:rsidR="000F1B0E" w:rsidRDefault="000F1B0E" w:rsidP="000F1B0E">
      <w:pPr>
        <w:pStyle w:val="Standard"/>
        <w:tabs>
          <w:tab w:val="left" w:pos="709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-возрождение, сохранение, развитие национальных культур;</w:t>
      </w:r>
    </w:p>
    <w:p w:rsidR="000F1B0E" w:rsidRDefault="000F1B0E" w:rsidP="000F1B0E">
      <w:pPr>
        <w:pStyle w:val="Standard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-установление творческих контактов между коллективами и исполнителями, обмен опытом;</w:t>
      </w:r>
    </w:p>
    <w:p w:rsidR="0014054F" w:rsidRDefault="000F1B0E" w:rsidP="000F1B0E">
      <w:pPr>
        <w:pStyle w:val="Standard"/>
        <w:tabs>
          <w:tab w:val="left" w:pos="709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-популяризация классической и качественной современной литературы; </w:t>
      </w:r>
    </w:p>
    <w:p w:rsidR="000F1B0E" w:rsidRDefault="000F1B0E" w:rsidP="000F1B0E">
      <w:pPr>
        <w:pStyle w:val="Standard"/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-выявление одаренных и профессионально перспективных исполнителей;</w:t>
      </w:r>
    </w:p>
    <w:p w:rsidR="000F1B0E" w:rsidRDefault="000F1B0E" w:rsidP="000F1B0E">
      <w:pPr>
        <w:pStyle w:val="Standard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0F1B0E" w:rsidRDefault="000F1B0E" w:rsidP="000F1B0E">
      <w:pPr>
        <w:pStyle w:val="Standard"/>
        <w:numPr>
          <w:ilvl w:val="0"/>
          <w:numId w:val="1"/>
        </w:num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фестиваля-конкурса.</w:t>
      </w:r>
    </w:p>
    <w:p w:rsidR="000F1B0E" w:rsidRDefault="000F1B0E" w:rsidP="000F1B0E">
      <w:pPr>
        <w:pStyle w:val="a3"/>
        <w:spacing w:before="0" w:beforeAutospacing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фестивале-конкурсе могут принимать участие </w:t>
      </w:r>
      <w:r>
        <w:rPr>
          <w:color w:val="000000"/>
          <w:sz w:val="28"/>
          <w:szCs w:val="28"/>
          <w:lang w:val="ru-RU"/>
        </w:rPr>
        <w:t>дети и взрослые представители государственных, муниципальных, бюджетных учреждений культуры и образования, негосударственных некоммерческих организаций, иных учреждений и организаций, частные лица. Возраст участников от 6 лет и старше.</w:t>
      </w:r>
    </w:p>
    <w:p w:rsidR="000F1B0E" w:rsidRDefault="000F1B0E" w:rsidP="000F1B0E">
      <w:pPr>
        <w:pStyle w:val="Standard"/>
        <w:ind w:firstLine="851"/>
        <w:jc w:val="both"/>
      </w:pPr>
      <w:r>
        <w:rPr>
          <w:sz w:val="28"/>
          <w:szCs w:val="28"/>
        </w:rPr>
        <w:t>Конкурс проводится в четырех возрастных категориях:</w:t>
      </w:r>
    </w:p>
    <w:p w:rsidR="000F1B0E" w:rsidRDefault="000F1B0E" w:rsidP="000F1B0E">
      <w:pPr>
        <w:pStyle w:val="Standard"/>
        <w:ind w:firstLine="851"/>
        <w:jc w:val="both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категория: от 6 до 9 лет;</w:t>
      </w:r>
    </w:p>
    <w:p w:rsidR="000F1B0E" w:rsidRDefault="000F1B0E" w:rsidP="000F1B0E">
      <w:pPr>
        <w:pStyle w:val="Standard"/>
        <w:ind w:firstLine="851"/>
        <w:jc w:val="both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категория: от 10 до 13лет;</w:t>
      </w:r>
    </w:p>
    <w:p w:rsidR="000F1B0E" w:rsidRDefault="000F1B0E" w:rsidP="000F1B0E">
      <w:pPr>
        <w:pStyle w:val="Standard"/>
        <w:ind w:firstLine="851"/>
        <w:jc w:val="both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категория: от 14 до 16 лет;</w:t>
      </w:r>
    </w:p>
    <w:p w:rsidR="000F1B0E" w:rsidRDefault="000F1B0E" w:rsidP="000F1B0E">
      <w:pPr>
        <w:pStyle w:val="Standard"/>
        <w:ind w:firstLine="851"/>
        <w:jc w:val="both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категория: от 17 и старше.</w:t>
      </w:r>
    </w:p>
    <w:p w:rsidR="000F1B0E" w:rsidRDefault="000F1B0E" w:rsidP="000F1B0E">
      <w:pPr>
        <w:pStyle w:val="Standard"/>
        <w:ind w:firstLine="851"/>
        <w:jc w:val="both"/>
        <w:rPr>
          <w:sz w:val="28"/>
          <w:szCs w:val="28"/>
        </w:rPr>
      </w:pPr>
    </w:p>
    <w:p w:rsidR="000F1B0E" w:rsidRDefault="000F1B0E" w:rsidP="000F1B0E">
      <w:pPr>
        <w:pStyle w:val="Standard"/>
        <w:numPr>
          <w:ilvl w:val="0"/>
          <w:numId w:val="1"/>
        </w:num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участия.</w:t>
      </w:r>
    </w:p>
    <w:p w:rsidR="000F1B0E" w:rsidRDefault="000F1B0E" w:rsidP="000F1B0E">
      <w:pPr>
        <w:pStyle w:val="a3"/>
        <w:spacing w:before="0" w:beforeAutospacing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Основу репертуара должны составлять стих</w:t>
      </w:r>
      <w:r w:rsidR="0014054F">
        <w:rPr>
          <w:color w:val="000000"/>
          <w:sz w:val="28"/>
          <w:szCs w:val="28"/>
          <w:lang w:val="ru-RU"/>
        </w:rPr>
        <w:t xml:space="preserve">и, </w:t>
      </w:r>
      <w:r>
        <w:rPr>
          <w:color w:val="000000"/>
          <w:sz w:val="28"/>
          <w:szCs w:val="28"/>
          <w:lang w:val="ru-RU"/>
        </w:rPr>
        <w:t xml:space="preserve">литературные композиции, отрывки из прозы, </w:t>
      </w:r>
      <w:r w:rsidR="00555AC6">
        <w:rPr>
          <w:color w:val="000000"/>
          <w:sz w:val="28"/>
          <w:szCs w:val="28"/>
          <w:lang w:val="ru-RU"/>
        </w:rPr>
        <w:t xml:space="preserve">стихи и проза тамбовских и </w:t>
      </w:r>
      <w:proofErr w:type="spellStart"/>
      <w:r w:rsidR="00555AC6">
        <w:rPr>
          <w:color w:val="000000"/>
          <w:sz w:val="28"/>
          <w:szCs w:val="28"/>
          <w:lang w:val="ru-RU"/>
        </w:rPr>
        <w:t>котовских</w:t>
      </w:r>
      <w:proofErr w:type="spellEnd"/>
      <w:r w:rsidR="00555AC6">
        <w:rPr>
          <w:color w:val="000000"/>
          <w:sz w:val="28"/>
          <w:szCs w:val="28"/>
          <w:lang w:val="ru-RU"/>
        </w:rPr>
        <w:t xml:space="preserve"> авторов, </w:t>
      </w:r>
      <w:r>
        <w:rPr>
          <w:color w:val="000000"/>
          <w:sz w:val="28"/>
          <w:szCs w:val="28"/>
          <w:lang w:val="ru-RU"/>
        </w:rPr>
        <w:t>авторское чтение собственных сочинений</w:t>
      </w:r>
      <w:r w:rsidR="00555AC6">
        <w:rPr>
          <w:color w:val="000000"/>
          <w:sz w:val="28"/>
          <w:szCs w:val="28"/>
          <w:lang w:val="ru-RU"/>
        </w:rPr>
        <w:t>. Тема конкурса – любовь к малой родине, России, родному городу.</w:t>
      </w:r>
      <w:r>
        <w:rPr>
          <w:color w:val="000000"/>
          <w:sz w:val="28"/>
          <w:szCs w:val="28"/>
          <w:lang w:val="ru-RU"/>
        </w:rPr>
        <w:t xml:space="preserve"> (</w:t>
      </w:r>
      <w:r w:rsidR="00555AC6"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частник может принять участие в любой из перечисленных номинаций)</w:t>
      </w:r>
    </w:p>
    <w:p w:rsidR="000F1B0E" w:rsidRDefault="000F1B0E" w:rsidP="000F1B0E">
      <w:pPr>
        <w:pStyle w:val="Textbodyindent"/>
        <w:ind w:firstLine="851"/>
      </w:pPr>
      <w:r>
        <w:rPr>
          <w:bCs/>
          <w:szCs w:val="28"/>
        </w:rPr>
        <w:t xml:space="preserve"> К</w:t>
      </w:r>
      <w:r>
        <w:rPr>
          <w:bCs/>
          <w:color w:val="000000"/>
          <w:szCs w:val="28"/>
        </w:rPr>
        <w:t xml:space="preserve">онкурсанты читают </w:t>
      </w:r>
      <w:r>
        <w:rPr>
          <w:color w:val="000000"/>
          <w:szCs w:val="28"/>
        </w:rPr>
        <w:t>текст на память. Авторы собственных стихов обязаны предоставить в электронном виде свой творческий продукт в оргкомитет вместе с заявкой.</w:t>
      </w:r>
    </w:p>
    <w:p w:rsidR="000F1B0E" w:rsidRDefault="000F1B0E" w:rsidP="000F1B0E">
      <w:pPr>
        <w:pStyle w:val="Textbodyindent"/>
        <w:ind w:firstLine="851"/>
        <w:rPr>
          <w:szCs w:val="28"/>
        </w:rPr>
      </w:pPr>
      <w:r>
        <w:rPr>
          <w:bCs/>
          <w:color w:val="000000"/>
          <w:szCs w:val="28"/>
        </w:rPr>
        <w:t xml:space="preserve">Максимальная продолжительность выступления каждого участника – 4 минуты, </w:t>
      </w:r>
      <w:r>
        <w:rPr>
          <w:color w:val="000000"/>
          <w:szCs w:val="28"/>
        </w:rPr>
        <w:t>рекомендованная продолжительность выступления – 3 минуты.</w:t>
      </w:r>
    </w:p>
    <w:p w:rsidR="0014054F" w:rsidRDefault="0014054F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</w:p>
    <w:p w:rsidR="000F1B0E" w:rsidRDefault="000F1B0E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Порядок подготовки и проведения фестиваля-конкурса.</w:t>
      </w:r>
    </w:p>
    <w:p w:rsidR="000F1B0E" w:rsidRDefault="000F1B0E" w:rsidP="000F1B0E">
      <w:pPr>
        <w:pStyle w:val="Standard"/>
        <w:tabs>
          <w:tab w:val="left" w:pos="108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фестиваль-конкурс чтецов</w:t>
      </w:r>
      <w:r>
        <w:rPr>
          <w:b/>
          <w:bCs/>
          <w:color w:val="000000"/>
          <w:sz w:val="28"/>
          <w:szCs w:val="28"/>
        </w:rPr>
        <w:t xml:space="preserve"> «</w:t>
      </w:r>
      <w:r w:rsidR="00546689">
        <w:rPr>
          <w:b/>
          <w:bCs/>
          <w:color w:val="000000"/>
          <w:sz w:val="28"/>
          <w:szCs w:val="28"/>
        </w:rPr>
        <w:t>От малой родины к большой России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проводится в два тура:</w:t>
      </w:r>
    </w:p>
    <w:p w:rsidR="000F1B0E" w:rsidRDefault="000F1B0E" w:rsidP="000F1B0E">
      <w:pPr>
        <w:pStyle w:val="Standard"/>
        <w:tabs>
          <w:tab w:val="left" w:pos="1080"/>
        </w:tabs>
        <w:ind w:firstLine="851"/>
        <w:jc w:val="both"/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тур</w:t>
      </w:r>
      <w:r>
        <w:rPr>
          <w:color w:val="000000"/>
          <w:sz w:val="28"/>
          <w:szCs w:val="28"/>
        </w:rPr>
        <w:t xml:space="preserve"> – </w:t>
      </w:r>
      <w:r w:rsidR="00546689">
        <w:rPr>
          <w:b/>
          <w:color w:val="000000"/>
          <w:sz w:val="28"/>
          <w:szCs w:val="28"/>
        </w:rPr>
        <w:t>отборочный (26 февраля 2024г. в 16 -00)</w:t>
      </w:r>
    </w:p>
    <w:p w:rsidR="008678E0" w:rsidRDefault="000F1B0E" w:rsidP="000F1B0E">
      <w:pPr>
        <w:pStyle w:val="Standard"/>
        <w:tabs>
          <w:tab w:val="left" w:pos="1080"/>
        </w:tabs>
        <w:ind w:firstLine="851"/>
        <w:jc w:val="both"/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Заявки на участие в отборочном туре конкурса направляются</w:t>
      </w:r>
      <w:r w:rsidR="008678E0">
        <w:rPr>
          <w:color w:val="000000"/>
          <w:sz w:val="28"/>
          <w:szCs w:val="28"/>
        </w:rPr>
        <w:t xml:space="preserve"> до 21 февраля (включительно)</w:t>
      </w:r>
      <w:r>
        <w:rPr>
          <w:color w:val="000000"/>
          <w:sz w:val="28"/>
          <w:szCs w:val="28"/>
        </w:rPr>
        <w:t xml:space="preserve"> </w:t>
      </w:r>
      <w:r w:rsidR="008678E0">
        <w:rPr>
          <w:color w:val="000000"/>
          <w:sz w:val="28"/>
          <w:szCs w:val="28"/>
        </w:rPr>
        <w:t xml:space="preserve">на электронную </w:t>
      </w:r>
      <w:r w:rsidR="008678E0" w:rsidRPr="008678E0">
        <w:rPr>
          <w:color w:val="000000"/>
          <w:sz w:val="28"/>
          <w:szCs w:val="28"/>
        </w:rPr>
        <w:t>почту</w:t>
      </w:r>
      <w:r w:rsidR="008678E0">
        <w:rPr>
          <w:color w:val="000000"/>
          <w:sz w:val="28"/>
          <w:szCs w:val="28"/>
        </w:rPr>
        <w:t xml:space="preserve"> </w:t>
      </w:r>
      <w:hyperlink r:id="rId5" w:history="1">
        <w:r w:rsidR="008678E0" w:rsidRPr="004E6C46">
          <w:rPr>
            <w:rStyle w:val="a5"/>
            <w:rFonts w:ascii="Helvetica" w:hAnsi="Helvetica" w:cs="Helvetica"/>
            <w:sz w:val="28"/>
            <w:szCs w:val="28"/>
            <w:shd w:val="clear" w:color="auto" w:fill="FFFFFF"/>
          </w:rPr>
          <w:t>dk.metodist@mail.ru</w:t>
        </w:r>
      </w:hyperlink>
      <w:r w:rsidR="008678E0"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  <w:t xml:space="preserve"> </w:t>
      </w:r>
    </w:p>
    <w:p w:rsidR="000F1B0E" w:rsidRDefault="000F1B0E" w:rsidP="000F1B0E">
      <w:pPr>
        <w:pStyle w:val="Standard"/>
        <w:tabs>
          <w:tab w:val="left" w:pos="1080"/>
        </w:tabs>
        <w:ind w:firstLine="851"/>
        <w:jc w:val="both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 тур – заключительны</w:t>
      </w:r>
      <w:r w:rsidR="008678E0">
        <w:rPr>
          <w:b/>
          <w:bCs/>
          <w:color w:val="000000"/>
          <w:sz w:val="28"/>
          <w:szCs w:val="28"/>
        </w:rPr>
        <w:t xml:space="preserve">й конкурсный показ проводится 29 февраля 2024г. в 17-00. </w:t>
      </w:r>
    </w:p>
    <w:p w:rsidR="000F1B0E" w:rsidRDefault="000F1B0E" w:rsidP="000F1B0E">
      <w:pPr>
        <w:pStyle w:val="Standard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Конкурсные выступления оцениваются по 10-ти бальной системе в соответствии со следующими критериями:</w:t>
      </w:r>
    </w:p>
    <w:p w:rsidR="000F1B0E" w:rsidRDefault="000F1B0E" w:rsidP="000F1B0E">
      <w:pPr>
        <w:pStyle w:val="Standard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</w:t>
      </w:r>
      <w:r w:rsidR="008678E0">
        <w:rPr>
          <w:b/>
          <w:sz w:val="28"/>
          <w:szCs w:val="28"/>
        </w:rPr>
        <w:t>нки в номинации: проза, поэзия: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-соответствие исполняемого произведения возрасту и полу исполнителя;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произведения);</w:t>
      </w:r>
    </w:p>
    <w:p w:rsidR="000F1B0E" w:rsidRDefault="000F1B0E" w:rsidP="000F1B0E">
      <w:pPr>
        <w:pStyle w:val="Standard"/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-выразительность дикции, четкое произнесение звуков в соответствии с фонетическими нормами языка;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-внятность и слышимость речи;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-точность рифм, стройность ритма;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-умение донести смысл, эмоциональные оттенки исполняемого произведения до слушателя;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выразительных средств театра (мимики, жестов, поз, движений);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-умение удерживать внимание аудитории, эмоционально вовлечь слушателя (члена жюри): заставить задуматься, смеяться, сопереживать во время выступления;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-органичное сочетание используемых возможностей и технических приемов;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0F1B0E" w:rsidRDefault="000F1B0E" w:rsidP="000F1B0E">
      <w:pPr>
        <w:pStyle w:val="a4"/>
        <w:tabs>
          <w:tab w:val="left" w:pos="171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в номинации авторское чтение собственных сочинений.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Техника стиха. Критерии техничности: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-стилистическая грамотность;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-метафоричность;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-единство образной системы;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-точность рифм;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-стройность ритма и его соответствие задаче;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-использование классических поэтических приемов;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-неожиданность;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-мелодичность;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-оригинальность ритма;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Смысловое наполнение. Критерии содержательности.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-глубина подачи материала;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-логическая связность;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-эмоциональное воздействие;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-нестандартность освещения темы;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-неожиданность выбора темы;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-актуальность;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-чтение наизусть;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-выразительность и эмоциональность речи.</w:t>
      </w: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0F1B0E" w:rsidRDefault="000F1B0E" w:rsidP="000F1B0E">
      <w:pPr>
        <w:pStyle w:val="a4"/>
        <w:tabs>
          <w:tab w:val="left" w:pos="993"/>
        </w:tabs>
        <w:spacing w:after="0"/>
        <w:ind w:left="0" w:firstLine="851"/>
        <w:jc w:val="both"/>
        <w:rPr>
          <w:color w:val="000000"/>
          <w:sz w:val="28"/>
          <w:szCs w:val="28"/>
        </w:rPr>
      </w:pPr>
    </w:p>
    <w:p w:rsidR="000F1B0E" w:rsidRDefault="008678E0" w:rsidP="000F1B0E">
      <w:pPr>
        <w:pStyle w:val="Standard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конкурсе бесплатное!</w:t>
      </w:r>
    </w:p>
    <w:p w:rsidR="008678E0" w:rsidRDefault="008678E0" w:rsidP="000F1B0E">
      <w:pPr>
        <w:pStyle w:val="Standard"/>
        <w:ind w:firstLine="851"/>
        <w:jc w:val="both"/>
        <w:rPr>
          <w:sz w:val="28"/>
          <w:szCs w:val="28"/>
        </w:rPr>
      </w:pPr>
    </w:p>
    <w:p w:rsidR="000F1B0E" w:rsidRDefault="008678E0" w:rsidP="000F1B0E">
      <w:pPr>
        <w:pStyle w:val="Standard"/>
        <w:keepNext/>
        <w:ind w:firstLine="85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Контакты:</w:t>
      </w:r>
    </w:p>
    <w:p w:rsidR="008678E0" w:rsidRDefault="008678E0" w:rsidP="000F1B0E">
      <w:pPr>
        <w:pStyle w:val="Standard"/>
        <w:keepNext/>
        <w:ind w:firstLine="85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8-475-41-4-55-39 – методический отдел</w:t>
      </w:r>
    </w:p>
    <w:p w:rsidR="008678E0" w:rsidRDefault="008678E0" w:rsidP="000F1B0E">
      <w:pPr>
        <w:pStyle w:val="Standard"/>
        <w:keepNext/>
        <w:ind w:firstLine="85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8-953-718-47-62 –художественный руководитель Н.Ю.</w:t>
      </w:r>
      <w:r w:rsidR="006F71B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Саранина</w:t>
      </w:r>
      <w:proofErr w:type="spellEnd"/>
    </w:p>
    <w:p w:rsidR="008678E0" w:rsidRDefault="008678E0" w:rsidP="000F1B0E">
      <w:pPr>
        <w:pStyle w:val="Standard"/>
        <w:keepNext/>
        <w:ind w:firstLine="851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8-900-516-36-28 – методист Е.А.</w:t>
      </w:r>
      <w:r w:rsidR="006F71B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Челнокова</w:t>
      </w:r>
      <w:proofErr w:type="spellEnd"/>
    </w:p>
    <w:p w:rsidR="0093187C" w:rsidRDefault="0093187C" w:rsidP="0093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Эл.почта: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dk.metodist@mail.ru</w:t>
        </w:r>
        <w:proofErr w:type="spellEnd"/>
      </w:hyperlink>
    </w:p>
    <w:p w:rsidR="0093187C" w:rsidRDefault="0093187C" w:rsidP="0093187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EDF3F8"/>
        </w:rPr>
      </w:pPr>
    </w:p>
    <w:p w:rsidR="0093187C" w:rsidRDefault="0093187C" w:rsidP="00931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на сайте и в группах: </w:t>
      </w:r>
    </w:p>
    <w:p w:rsidR="0093187C" w:rsidRDefault="0093187C" w:rsidP="00931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дк-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котовск.рф</w:t>
      </w:r>
      <w:proofErr w:type="spellEnd"/>
      <w:proofErr w:type="gramEnd"/>
    </w:p>
    <w:p w:rsidR="0093187C" w:rsidRDefault="0093187C" w:rsidP="00931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vk.com/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dk_kotovsk</w:t>
      </w:r>
      <w:bookmarkStart w:id="0" w:name="_GoBack"/>
      <w:bookmarkEnd w:id="0"/>
      <w:proofErr w:type="spellEnd"/>
    </w:p>
    <w:p w:rsidR="0093187C" w:rsidRDefault="0093187C" w:rsidP="009318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t.me/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</w:rPr>
        <w:t>dk_kotovsk</w:t>
      </w:r>
      <w:proofErr w:type="spellEnd"/>
    </w:p>
    <w:p w:rsidR="00F808C3" w:rsidRDefault="00D77B8E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/>
    <w:p w:rsidR="00555AC6" w:rsidRDefault="00555AC6" w:rsidP="00555AC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З</w:t>
      </w:r>
      <w:r w:rsidRPr="00555AC6">
        <w:rPr>
          <w:b/>
          <w:sz w:val="28"/>
          <w:szCs w:val="28"/>
        </w:rPr>
        <w:t>аявка на участие в конкурсе</w:t>
      </w:r>
      <w:r>
        <w:rPr>
          <w:b/>
          <w:sz w:val="28"/>
          <w:szCs w:val="28"/>
        </w:rPr>
        <w:t xml:space="preserve"> чтецов </w:t>
      </w:r>
      <w:r>
        <w:rPr>
          <w:b/>
          <w:bCs/>
          <w:color w:val="000000"/>
          <w:sz w:val="28"/>
          <w:szCs w:val="28"/>
          <w:shd w:val="clear" w:color="auto" w:fill="FFFFFF"/>
        </w:rPr>
        <w:t>«От малой родины к большой России»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Автор и название произведения_________________________________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ФИО полностью_____________________________________________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Год рождения_______________________________________________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Телефон ____________________________________________________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Место учебы, работы__________________________________________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______________________________________________________________________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заполнением заявки, я даю разрешение на использование моих персональных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данных.</w:t>
      </w: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_____________/дата _______________/_______________</w:t>
      </w:r>
    </w:p>
    <w:p w:rsid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55AC6" w:rsidRPr="00555AC6" w:rsidRDefault="00555AC6" w:rsidP="00555A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5A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 ФИО</w:t>
      </w:r>
    </w:p>
    <w:p w:rsidR="00555AC6" w:rsidRPr="00555AC6" w:rsidRDefault="00555AC6" w:rsidP="00555AC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555AC6" w:rsidRPr="0055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3FFC"/>
    <w:multiLevelType w:val="singleLevel"/>
    <w:tmpl w:val="649D3FFC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39"/>
    <w:rsid w:val="00037C26"/>
    <w:rsid w:val="000F1B0E"/>
    <w:rsid w:val="0014054F"/>
    <w:rsid w:val="00546689"/>
    <w:rsid w:val="00555AC6"/>
    <w:rsid w:val="006F71B1"/>
    <w:rsid w:val="008678E0"/>
    <w:rsid w:val="0093187C"/>
    <w:rsid w:val="00A7768F"/>
    <w:rsid w:val="00D77B8E"/>
    <w:rsid w:val="00D80C30"/>
    <w:rsid w:val="00E4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43A9"/>
  <w15:chartTrackingRefBased/>
  <w15:docId w15:val="{FCD2DF91-2966-4D72-8DAE-7AB91EB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0F1B0E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Standard">
    <w:name w:val="Standard"/>
    <w:uiPriority w:val="99"/>
    <w:rsid w:val="000F1B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0F1B0E"/>
    <w:pPr>
      <w:ind w:firstLine="540"/>
      <w:jc w:val="both"/>
    </w:pPr>
    <w:rPr>
      <w:sz w:val="28"/>
    </w:rPr>
  </w:style>
  <w:style w:type="paragraph" w:styleId="a4">
    <w:name w:val="List Paragraph"/>
    <w:basedOn w:val="Standard"/>
    <w:uiPriority w:val="99"/>
    <w:qFormat/>
    <w:rsid w:val="000F1B0E"/>
    <w:pPr>
      <w:spacing w:after="200"/>
      <w:ind w:left="720"/>
    </w:pPr>
  </w:style>
  <w:style w:type="character" w:styleId="a5">
    <w:name w:val="Hyperlink"/>
    <w:basedOn w:val="a0"/>
    <w:uiPriority w:val="99"/>
    <w:unhideWhenUsed/>
    <w:rsid w:val="000F1B0E"/>
    <w:rPr>
      <w:color w:val="0000FF"/>
      <w:u w:val="single"/>
    </w:rPr>
  </w:style>
  <w:style w:type="table" w:styleId="a6">
    <w:name w:val="Table Grid"/>
    <w:basedOn w:val="a1"/>
    <w:uiPriority w:val="39"/>
    <w:rsid w:val="0055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.metodist@mail.ru" TargetMode="External"/><Relationship Id="rId5" Type="http://schemas.openxmlformats.org/officeDocument/2006/relationships/hyperlink" Target="mailto:dk.metod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Елена Серебрякова</cp:lastModifiedBy>
  <cp:revision>6</cp:revision>
  <dcterms:created xsi:type="dcterms:W3CDTF">2024-01-15T06:47:00Z</dcterms:created>
  <dcterms:modified xsi:type="dcterms:W3CDTF">2024-01-17T08:55:00Z</dcterms:modified>
</cp:coreProperties>
</file>